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E9" w:rsidRDefault="00AA50E9" w:rsidP="00AA50E9">
      <w:pPr>
        <w:pStyle w:val="Opstilling-punkttegn"/>
        <w:numPr>
          <w:ilvl w:val="0"/>
          <w:numId w:val="0"/>
        </w:numPr>
        <w:ind w:left="397" w:hanging="397"/>
      </w:pPr>
      <w:r>
        <w:t>Ansøgning om forskningscenter på Institut for Kommunikation og Kultur:</w:t>
      </w:r>
      <w:bookmarkStart w:id="0" w:name="_GoBack"/>
      <w:bookmarkEnd w:id="0"/>
    </w:p>
    <w:p w:rsidR="00AA50E9" w:rsidRDefault="00AA50E9" w:rsidP="00AA50E9">
      <w:pPr>
        <w:pStyle w:val="Opstilling-punkttegn"/>
        <w:numPr>
          <w:ilvl w:val="0"/>
          <w:numId w:val="0"/>
        </w:numPr>
        <w:ind w:left="397" w:hanging="397"/>
      </w:pPr>
    </w:p>
    <w:p w:rsidR="00AA50E9" w:rsidRDefault="00AA50E9" w:rsidP="00AA50E9">
      <w:pPr>
        <w:pStyle w:val="Opstilling-punkttegn"/>
        <w:numPr>
          <w:ilvl w:val="0"/>
          <w:numId w:val="0"/>
        </w:numPr>
        <w:ind w:left="397" w:hanging="397"/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078"/>
      </w:tblGrid>
      <w:tr w:rsidR="00AA50E9" w:rsidTr="004C049D">
        <w:tc>
          <w:tcPr>
            <w:tcW w:w="8078" w:type="dxa"/>
          </w:tcPr>
          <w:p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</w:rPr>
              <w:t>Centret navn (evt. akronym)</w:t>
            </w: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</w:rPr>
              <w:t>Instituttilknytning</w:t>
            </w: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</w:rPr>
              <w:t>Foreslået startdato</w:t>
            </w: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 w:rsidRPr="00995F9A">
              <w:rPr>
                <w:b/>
              </w:rPr>
              <w:t>Formålsbeskrivelse</w:t>
            </w:r>
            <w:r>
              <w:t xml:space="preserve"> </w:t>
            </w:r>
            <w:r>
              <w:br/>
              <w:t xml:space="preserve">(centrets historie, kerneproblemstillinger, </w:t>
            </w:r>
            <w:proofErr w:type="spellStart"/>
            <w:r>
              <w:t>impact</w:t>
            </w:r>
            <w:proofErr w:type="spellEnd"/>
            <w:r>
              <w:t xml:space="preserve"> og fordele ved et nyt center).</w:t>
            </w:r>
          </w:p>
        </w:tc>
      </w:tr>
      <w:tr w:rsidR="00AA50E9" w:rsidTr="004C049D">
        <w:trPr>
          <w:trHeight w:val="325"/>
        </w:trPr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</w:rPr>
              <w:t>Centrets placering</w:t>
            </w:r>
          </w:p>
        </w:tc>
      </w:tr>
      <w:tr w:rsidR="00AA50E9" w:rsidTr="004C049D">
        <w:trPr>
          <w:trHeight w:val="305"/>
        </w:trPr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995F9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995F9A">
              <w:rPr>
                <w:b/>
              </w:rPr>
              <w:t>Kort om centerlederen</w:t>
            </w: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 w:rsidRPr="003D61BA">
              <w:rPr>
                <w:b/>
              </w:rPr>
              <w:t>Forskere i centret</w:t>
            </w:r>
            <w:r>
              <w:t xml:space="preserve"> </w:t>
            </w:r>
            <w:r>
              <w:br/>
              <w:t>(1 sides cv for fire forskere ud over centerlederen inkl. vigtigste publikationer)</w:t>
            </w:r>
          </w:p>
        </w:tc>
      </w:tr>
      <w:tr w:rsidR="00AA50E9" w:rsidTr="004C049D">
        <w:trPr>
          <w:trHeight w:val="405"/>
        </w:trPr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Andre relevante samarbejds</w:t>
            </w:r>
            <w:r w:rsidRPr="003D61BA">
              <w:rPr>
                <w:b/>
              </w:rPr>
              <w:t>partnere</w:t>
            </w:r>
          </w:p>
        </w:tc>
      </w:tr>
      <w:tr w:rsidR="00AA50E9" w:rsidTr="004C049D">
        <w:trPr>
          <w:trHeight w:val="584"/>
        </w:trPr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D61BA">
              <w:rPr>
                <w:b/>
              </w:rPr>
              <w:t>Plan for de næste 3-5 års arbejde</w:t>
            </w:r>
          </w:p>
        </w:tc>
      </w:tr>
      <w:tr w:rsidR="00AA50E9" w:rsidTr="004C049D">
        <w:trPr>
          <w:trHeight w:val="455"/>
        </w:trPr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 w:rsidRPr="003D61BA">
              <w:rPr>
                <w:b/>
              </w:rPr>
              <w:t>Økonomi</w:t>
            </w:r>
          </w:p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>
              <w:t xml:space="preserve"> (</w:t>
            </w:r>
            <w:proofErr w:type="gramStart"/>
            <w:r>
              <w:t>budget</w:t>
            </w:r>
            <w:proofErr w:type="gramEnd"/>
            <w:r>
              <w:t>, plan for centret økonomi samt evt. eksterne bevillinger)</w:t>
            </w:r>
          </w:p>
        </w:tc>
      </w:tr>
      <w:tr w:rsidR="00AA50E9" w:rsidTr="004C049D">
        <w:tc>
          <w:tcPr>
            <w:tcW w:w="8078" w:type="dxa"/>
          </w:tcPr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A50E9" w:rsidTr="004C049D">
        <w:tc>
          <w:tcPr>
            <w:tcW w:w="8078" w:type="dxa"/>
          </w:tcPr>
          <w:p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D61BA">
              <w:rPr>
                <w:b/>
              </w:rPr>
              <w:t xml:space="preserve">Succeskriterier </w:t>
            </w:r>
          </w:p>
          <w:p w:rsidR="00AA50E9" w:rsidRDefault="00AA50E9" w:rsidP="004C049D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proofErr w:type="gramStart"/>
            <w:r>
              <w:t>kvantitative</w:t>
            </w:r>
            <w:proofErr w:type="gramEnd"/>
            <w:r>
              <w:t xml:space="preserve"> og kvalitative målsætninger som centrets succes kan vurderes på baggrund af ved midt- og slutevaluering)</w:t>
            </w:r>
          </w:p>
        </w:tc>
      </w:tr>
      <w:tr w:rsidR="00AA50E9" w:rsidTr="004C049D">
        <w:trPr>
          <w:trHeight w:val="373"/>
        </w:trPr>
        <w:tc>
          <w:tcPr>
            <w:tcW w:w="8078" w:type="dxa"/>
          </w:tcPr>
          <w:p w:rsidR="00AA50E9" w:rsidRPr="003D61BA" w:rsidRDefault="00AA50E9" w:rsidP="004C049D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365213" w:rsidRDefault="00365213"/>
    <w:sectPr w:rsidR="00365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92D"/>
    <w:multiLevelType w:val="multilevel"/>
    <w:tmpl w:val="FAFE8112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E9"/>
    <w:rsid w:val="00365213"/>
    <w:rsid w:val="009B2863"/>
    <w:rsid w:val="00A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0E11-9519-42C5-9E61-E721D56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E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AA50E9"/>
    <w:pPr>
      <w:numPr>
        <w:numId w:val="1"/>
      </w:numPr>
    </w:pPr>
  </w:style>
  <w:style w:type="table" w:styleId="Tabel-Gitter">
    <w:name w:val="Table Grid"/>
    <w:basedOn w:val="Tabel-Normal"/>
    <w:rsid w:val="00AA50E9"/>
    <w:pPr>
      <w:spacing w:after="0" w:line="240" w:lineRule="atLeast"/>
    </w:pPr>
    <w:rPr>
      <w:rFonts w:ascii="Georgia" w:eastAsia="Times New Roman" w:hAnsi="Georgia" w:cs="Times New Roman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Vejrup Nielsen</dc:creator>
  <cp:keywords/>
  <dc:description/>
  <cp:lastModifiedBy>Johanne Vejrup Nielsen</cp:lastModifiedBy>
  <cp:revision>1</cp:revision>
  <dcterms:created xsi:type="dcterms:W3CDTF">2018-09-05T09:58:00Z</dcterms:created>
  <dcterms:modified xsi:type="dcterms:W3CDTF">2018-09-05T10:02:00Z</dcterms:modified>
</cp:coreProperties>
</file>